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41" w:rsidRPr="00403841" w:rsidRDefault="00403841" w:rsidP="00403841">
      <w:pPr>
        <w:widowControl/>
        <w:spacing w:line="432" w:lineRule="auto"/>
        <w:jc w:val="left"/>
        <w:rPr>
          <w:rFonts w:ascii="仿宋_GB2312" w:hAnsi="宋体" w:cs="Times New Roman"/>
          <w:sz w:val="32"/>
          <w:szCs w:val="21"/>
        </w:rPr>
      </w:pPr>
      <w:r>
        <w:rPr>
          <w:rFonts w:ascii="仿宋_GB2312" w:eastAsia="仿宋_GB2312" w:hAnsi="宋体" w:cs="Times New Roman" w:hint="eastAsia"/>
          <w:sz w:val="32"/>
          <w:szCs w:val="21"/>
        </w:rPr>
        <w:t xml:space="preserve">     </w:t>
      </w:r>
      <w:r w:rsidRPr="00403841">
        <w:rPr>
          <w:rFonts w:ascii="仿宋_GB2312" w:eastAsia="仿宋_GB2312" w:hAnsi="宋体" w:cs="Times New Roman" w:hint="eastAsia"/>
          <w:sz w:val="32"/>
          <w:szCs w:val="21"/>
        </w:rPr>
        <w:t>全省统计专业技术资格考试准考证号码编排规则</w:t>
      </w:r>
    </w:p>
    <w:p w:rsidR="00403841" w:rsidRPr="00403841" w:rsidRDefault="00403841" w:rsidP="00403841">
      <w:pPr>
        <w:widowControl/>
        <w:spacing w:line="432" w:lineRule="auto"/>
        <w:ind w:firstLineChars="200" w:firstLine="600"/>
        <w:jc w:val="left"/>
        <w:rPr>
          <w:rFonts w:ascii="仿宋_GB2312" w:eastAsia="仿宋_GB2312" w:hAnsi="宋体" w:cs="Times New Roman" w:hint="eastAsia"/>
          <w:sz w:val="30"/>
          <w:szCs w:val="21"/>
        </w:rPr>
      </w:pPr>
      <w:r w:rsidRPr="00403841">
        <w:rPr>
          <w:rFonts w:ascii="仿宋_GB2312" w:eastAsia="仿宋_GB2312" w:hAnsi="宋体" w:cs="Times New Roman" w:hint="eastAsia"/>
          <w:sz w:val="30"/>
          <w:szCs w:val="21"/>
        </w:rPr>
        <w:t>一、为便于统计专业技术资格考试机读阅卷，全国统一规定统计考试准考证号码为11位。格式为：</w:t>
      </w:r>
    </w:p>
    <w:p w:rsidR="00403841" w:rsidRPr="00403841" w:rsidRDefault="00403841" w:rsidP="00403841">
      <w:pPr>
        <w:widowControl/>
        <w:spacing w:line="432" w:lineRule="auto"/>
        <w:ind w:firstLineChars="100" w:firstLine="272"/>
        <w:jc w:val="left"/>
        <w:rPr>
          <w:rFonts w:ascii="仿宋_GB2312" w:eastAsia="仿宋_GB2312" w:hAnsi="宋体" w:cs="Times New Roman" w:hint="eastAsia"/>
          <w:spacing w:val="-14"/>
          <w:sz w:val="30"/>
          <w:szCs w:val="21"/>
        </w:rPr>
      </w:pPr>
      <w:r>
        <w:rPr>
          <w:rFonts w:ascii="仿宋_GB2312" w:eastAsia="仿宋_GB2312" w:hAnsi="宋体" w:cs="Times New Roman" w:hint="eastAsia"/>
          <w:spacing w:val="-14"/>
          <w:sz w:val="30"/>
          <w:szCs w:val="21"/>
        </w:rPr>
        <w:t xml:space="preserve">  □　　　 </w:t>
      </w:r>
      <w:r w:rsidRPr="00403841">
        <w:rPr>
          <w:rFonts w:ascii="仿宋_GB2312" w:eastAsia="仿宋_GB2312" w:hAnsi="宋体" w:cs="Times New Roman" w:hint="eastAsia"/>
          <w:spacing w:val="-14"/>
          <w:sz w:val="30"/>
          <w:szCs w:val="21"/>
        </w:rPr>
        <w:t xml:space="preserve">□□　</w:t>
      </w:r>
      <w:r>
        <w:rPr>
          <w:rFonts w:ascii="仿宋_GB2312" w:eastAsia="仿宋_GB2312" w:hAnsi="宋体" w:cs="Times New Roman" w:hint="eastAsia"/>
          <w:spacing w:val="-14"/>
          <w:sz w:val="30"/>
          <w:szCs w:val="21"/>
        </w:rPr>
        <w:t xml:space="preserve"> </w:t>
      </w:r>
      <w:r w:rsidRPr="00403841">
        <w:rPr>
          <w:rFonts w:ascii="仿宋_GB2312" w:eastAsia="仿宋_GB2312" w:hAnsi="宋体" w:cs="Times New Roman" w:hint="eastAsia"/>
          <w:spacing w:val="-14"/>
          <w:sz w:val="30"/>
          <w:szCs w:val="21"/>
        </w:rPr>
        <w:t xml:space="preserve">　□□　　　　□□　　　□□　　□□</w:t>
      </w:r>
    </w:p>
    <w:p w:rsidR="00403841" w:rsidRPr="00403841" w:rsidRDefault="00403841" w:rsidP="00403841">
      <w:pPr>
        <w:widowControl/>
        <w:spacing w:line="432" w:lineRule="auto"/>
        <w:ind w:firstLineChars="100" w:firstLine="272"/>
        <w:jc w:val="left"/>
        <w:rPr>
          <w:rFonts w:ascii="仿宋_GB2312" w:eastAsia="仿宋_GB2312" w:hAnsi="宋体" w:cs="Times New Roman" w:hint="eastAsia"/>
          <w:spacing w:val="-14"/>
          <w:sz w:val="30"/>
          <w:szCs w:val="21"/>
        </w:rPr>
      </w:pPr>
      <w:r w:rsidRPr="00403841">
        <w:rPr>
          <w:rFonts w:ascii="仿宋_GB2312" w:eastAsia="仿宋_GB2312" w:hAnsi="宋体" w:cs="Times New Roman" w:hint="eastAsia"/>
          <w:spacing w:val="-14"/>
          <w:sz w:val="30"/>
          <w:szCs w:val="21"/>
        </w:rPr>
        <w:t>级别代码  年份代码  省级代码 　市级代码 考场代码　座位序号</w:t>
      </w:r>
    </w:p>
    <w:p w:rsidR="00403841" w:rsidRPr="00403841" w:rsidRDefault="00403841" w:rsidP="00403841">
      <w:pPr>
        <w:widowControl/>
        <w:spacing w:line="432" w:lineRule="auto"/>
        <w:ind w:firstLineChars="200" w:firstLine="600"/>
        <w:jc w:val="left"/>
        <w:rPr>
          <w:rFonts w:ascii="仿宋_GB2312" w:hAnsi="宋体" w:cs="Times New Roman" w:hint="eastAsia"/>
          <w:sz w:val="30"/>
          <w:szCs w:val="21"/>
        </w:rPr>
      </w:pPr>
      <w:r w:rsidRPr="00403841">
        <w:rPr>
          <w:rFonts w:ascii="仿宋_GB2312" w:eastAsia="仿宋_GB2312" w:hAnsi="宋体" w:cs="Times New Roman" w:hint="eastAsia"/>
          <w:sz w:val="30"/>
          <w:szCs w:val="21"/>
        </w:rPr>
        <w:t>准考证号码第一位为考试级别代码：初级资格考试代码为1，中级资格考试代码为2，高级资格考试代码为3（暂未开考）。</w:t>
      </w:r>
    </w:p>
    <w:p w:rsidR="00403841" w:rsidRPr="00403841" w:rsidRDefault="00403841" w:rsidP="00403841">
      <w:pPr>
        <w:widowControl/>
        <w:spacing w:line="432" w:lineRule="auto"/>
        <w:ind w:firstLineChars="200" w:firstLine="600"/>
        <w:jc w:val="left"/>
        <w:rPr>
          <w:rFonts w:ascii="仿宋_GB2312" w:hAnsi="宋体" w:cs="Times New Roman" w:hint="eastAsia"/>
          <w:sz w:val="30"/>
          <w:szCs w:val="21"/>
        </w:rPr>
      </w:pPr>
      <w:r w:rsidRPr="00403841">
        <w:rPr>
          <w:rFonts w:ascii="仿宋_GB2312" w:eastAsia="仿宋_GB2312" w:hAnsi="宋体" w:cs="Times New Roman" w:hint="eastAsia"/>
          <w:sz w:val="30"/>
          <w:szCs w:val="21"/>
        </w:rPr>
        <w:t xml:space="preserve">第二、三位为年度代码，取本年度最末两位阿拉伯数字，如2004年、2005年、2006分别为“04”、“05” 、“06”。 </w:t>
      </w:r>
    </w:p>
    <w:p w:rsidR="00403841" w:rsidRPr="00403841" w:rsidRDefault="00403841" w:rsidP="00403841">
      <w:pPr>
        <w:widowControl/>
        <w:spacing w:line="432" w:lineRule="auto"/>
        <w:ind w:firstLineChars="200" w:firstLine="600"/>
        <w:jc w:val="left"/>
        <w:rPr>
          <w:rFonts w:ascii="仿宋_GB2312" w:eastAsia="仿宋_GB2312" w:hAnsi="宋体" w:cs="Times New Roman" w:hint="eastAsia"/>
          <w:sz w:val="30"/>
          <w:szCs w:val="21"/>
        </w:rPr>
      </w:pPr>
      <w:r w:rsidRPr="00403841">
        <w:rPr>
          <w:rFonts w:ascii="仿宋_GB2312" w:eastAsia="仿宋_GB2312" w:hAnsi="宋体" w:cs="Times New Roman" w:hint="eastAsia"/>
          <w:sz w:val="30"/>
          <w:szCs w:val="21"/>
        </w:rPr>
        <w:t>第四至第七位为应考人员所在省、市两级行政区划代码，可查阅《中华人民共和国行政区划代码》（GB/ｔ2260－1999）确定。</w:t>
      </w:r>
    </w:p>
    <w:p w:rsidR="00403841" w:rsidRPr="00403841" w:rsidRDefault="00403841" w:rsidP="00403841">
      <w:pPr>
        <w:widowControl/>
        <w:spacing w:line="432" w:lineRule="auto"/>
        <w:ind w:firstLineChars="200" w:firstLine="600"/>
        <w:jc w:val="left"/>
        <w:rPr>
          <w:rFonts w:ascii="仿宋_GB2312" w:hAnsi="宋体" w:cs="Times New Roman" w:hint="eastAsia"/>
          <w:sz w:val="30"/>
          <w:szCs w:val="21"/>
        </w:rPr>
      </w:pPr>
      <w:r w:rsidRPr="00403841">
        <w:rPr>
          <w:rFonts w:ascii="仿宋_GB2312" w:eastAsia="仿宋_GB2312" w:hAnsi="宋体" w:cs="Times New Roman" w:hint="eastAsia"/>
          <w:sz w:val="30"/>
          <w:szCs w:val="21"/>
        </w:rPr>
        <w:t>第八、九位为考场代码，第十、十一位为座位序号，由各地考办自行编排。</w:t>
      </w:r>
    </w:p>
    <w:p w:rsidR="00403841" w:rsidRPr="00403841" w:rsidRDefault="00403841" w:rsidP="00403841">
      <w:pPr>
        <w:widowControl/>
        <w:spacing w:line="432" w:lineRule="auto"/>
        <w:ind w:firstLineChars="200" w:firstLine="600"/>
        <w:jc w:val="left"/>
        <w:rPr>
          <w:rFonts w:ascii="仿宋_GB2312" w:hAnsi="宋体" w:cs="Times New Roman" w:hint="eastAsia"/>
          <w:sz w:val="30"/>
          <w:szCs w:val="21"/>
        </w:rPr>
      </w:pPr>
      <w:r w:rsidRPr="00403841">
        <w:rPr>
          <w:rFonts w:ascii="仿宋_GB2312" w:eastAsia="仿宋_GB2312" w:hAnsi="宋体" w:cs="Times New Roman" w:hint="eastAsia"/>
          <w:sz w:val="30"/>
          <w:szCs w:val="21"/>
        </w:rPr>
        <w:t>二、各市考点的市级代码按照行政区划代码划分为：</w:t>
      </w:r>
    </w:p>
    <w:p w:rsidR="00403841" w:rsidRPr="00403841" w:rsidRDefault="00403841" w:rsidP="00403841">
      <w:pPr>
        <w:widowControl/>
        <w:spacing w:line="432" w:lineRule="auto"/>
        <w:jc w:val="left"/>
        <w:rPr>
          <w:rFonts w:ascii="仿宋_GB2312" w:eastAsia="仿宋_GB2312" w:hAnsi="宋体" w:cs="Times New Roman" w:hint="eastAsia"/>
          <w:sz w:val="30"/>
          <w:szCs w:val="21"/>
        </w:rPr>
      </w:pPr>
      <w:r w:rsidRPr="00403841">
        <w:rPr>
          <w:rFonts w:ascii="仿宋_GB2312" w:eastAsia="仿宋_GB2312" w:hAnsi="宋体" w:cs="Times New Roman" w:hint="eastAsia"/>
          <w:sz w:val="30"/>
          <w:szCs w:val="21"/>
        </w:rPr>
        <w:t>省直 00，铜川 02，宝鸡 03，咸阳 04，渭南 05，延安06，汉中 07，榆林 08，安康09，商洛 10。</w:t>
      </w:r>
    </w:p>
    <w:p w:rsidR="001A6869" w:rsidRPr="00403841" w:rsidRDefault="001A6869"/>
    <w:sectPr w:rsidR="001A6869" w:rsidRPr="00403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869" w:rsidRDefault="001A6869" w:rsidP="00403841">
      <w:r>
        <w:separator/>
      </w:r>
    </w:p>
  </w:endnote>
  <w:endnote w:type="continuationSeparator" w:id="1">
    <w:p w:rsidR="001A6869" w:rsidRDefault="001A6869" w:rsidP="00403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869" w:rsidRDefault="001A6869" w:rsidP="00403841">
      <w:r>
        <w:separator/>
      </w:r>
    </w:p>
  </w:footnote>
  <w:footnote w:type="continuationSeparator" w:id="1">
    <w:p w:rsidR="001A6869" w:rsidRDefault="001A6869" w:rsidP="00403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841"/>
    <w:rsid w:val="001A6869"/>
    <w:rsid w:val="0040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8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841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403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rsid w:val="0040384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2015-08-10T08:21:00Z</dcterms:created>
  <dcterms:modified xsi:type="dcterms:W3CDTF">2015-08-10T08:23:00Z</dcterms:modified>
</cp:coreProperties>
</file>